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18" w:rsidRDefault="00955F18">
      <w:pPr>
        <w:pStyle w:val="Textoindependiente"/>
      </w:pPr>
    </w:p>
    <w:tbl>
      <w:tblPr>
        <w:tblW w:w="15309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3"/>
        <w:gridCol w:w="1682"/>
        <w:gridCol w:w="278"/>
        <w:gridCol w:w="320"/>
        <w:gridCol w:w="268"/>
        <w:gridCol w:w="320"/>
        <w:gridCol w:w="278"/>
        <w:gridCol w:w="320"/>
        <w:gridCol w:w="320"/>
        <w:gridCol w:w="1560"/>
        <w:gridCol w:w="1696"/>
        <w:gridCol w:w="1793"/>
        <w:gridCol w:w="1683"/>
        <w:gridCol w:w="1881"/>
        <w:gridCol w:w="1227"/>
      </w:tblGrid>
      <w:tr w:rsidR="00955F18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955F18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  <w:bookmarkStart w:id="0" w:name="_GoBack"/>
          </w:p>
          <w:p w:rsidR="00955F18" w:rsidRPr="006458F5" w:rsidRDefault="006458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CRITERIOS DE EVALUACIÓ</w:t>
            </w: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N</w:t>
            </w:r>
          </w:p>
          <w:p w:rsidR="00955F18" w:rsidRPr="006458F5" w:rsidRDefault="00955F18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</w:pP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%</w:t>
            </w:r>
          </w:p>
          <w:p w:rsidR="00955F18" w:rsidRPr="006458F5" w:rsidRDefault="006458F5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PONDERACIÓN</w:t>
            </w:r>
          </w:p>
          <w:p w:rsidR="00955F18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CRITERIO</w:t>
            </w:r>
          </w:p>
        </w:tc>
        <w:tc>
          <w:tcPr>
            <w:tcW w:w="2089" w:type="dxa"/>
            <w:gridSpan w:val="7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955F18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</w:p>
          <w:p w:rsidR="00955F18" w:rsidRPr="006458F5" w:rsidRDefault="006458F5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 xml:space="preserve">COMPETENCIAS </w:t>
            </w:r>
          </w:p>
        </w:tc>
        <w:tc>
          <w:tcPr>
            <w:tcW w:w="1572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955F18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</w:p>
          <w:p w:rsidR="00955F18" w:rsidRPr="006458F5" w:rsidRDefault="006458F5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TEMA</w:t>
            </w:r>
          </w:p>
        </w:tc>
        <w:tc>
          <w:tcPr>
            <w:tcW w:w="1712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TÉCNICA</w:t>
            </w:r>
          </w:p>
          <w:p w:rsidR="00955F18" w:rsidRPr="006458F5" w:rsidRDefault="00955F18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805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INSTRUMENTOS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%</w:t>
            </w:r>
          </w:p>
          <w:p w:rsidR="00955F18" w:rsidRPr="006458F5" w:rsidRDefault="006458F5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PONDERACIÓN</w:t>
            </w:r>
          </w:p>
          <w:p w:rsidR="00955F18" w:rsidRPr="006458F5" w:rsidRDefault="006458F5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INSTRUMENTO</w:t>
            </w:r>
          </w:p>
        </w:tc>
        <w:tc>
          <w:tcPr>
            <w:tcW w:w="1911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955F18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</w:p>
          <w:p w:rsidR="00955F18" w:rsidRPr="006458F5" w:rsidRDefault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ACTIVIDAD</w:t>
            </w:r>
          </w:p>
        </w:tc>
        <w:tc>
          <w:tcPr>
            <w:tcW w:w="1246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TAREAS</w:t>
            </w:r>
          </w:p>
        </w:tc>
      </w:tr>
      <w:tr w:rsidR="00955F18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955F1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955F18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C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L</w:t>
            </w:r>
          </w:p>
        </w:tc>
        <w:tc>
          <w:tcPr>
            <w:tcW w:w="309" w:type="dxa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C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M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C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T</w:t>
            </w:r>
          </w:p>
        </w:tc>
        <w:tc>
          <w:tcPr>
            <w:tcW w:w="270" w:type="dxa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C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D</w:t>
            </w:r>
          </w:p>
        </w:tc>
        <w:tc>
          <w:tcPr>
            <w:tcW w:w="315" w:type="dxa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A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282" w:type="dxa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C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S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316" w:type="dxa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S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I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E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E</w:t>
            </w:r>
          </w:p>
        </w:tc>
        <w:tc>
          <w:tcPr>
            <w:tcW w:w="315" w:type="dxa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C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E</w:t>
            </w:r>
          </w:p>
          <w:p w:rsidR="00955F18" w:rsidRPr="006458F5" w:rsidRDefault="006458F5">
            <w:pPr>
              <w:keepNext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1572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955F18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712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955F18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805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955F18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955F18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911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955F18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246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955F18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rPr>
          <w:trHeight w:val="791"/>
        </w:trPr>
        <w:tc>
          <w:tcPr>
            <w:tcW w:w="1699" w:type="dxa"/>
            <w:vMerge w:val="restart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/>
              </w:rPr>
              <w:t>1.1</w:t>
            </w: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. Establecer diferencias entre el ser humano creado a imagen de Dios y los animales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09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shd w:val="clear" w:color="auto" w:fill="FFFF99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1: Dios, persona y religión</w:t>
            </w:r>
          </w:p>
        </w:tc>
        <w:tc>
          <w:tcPr>
            <w:tcW w:w="171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3.33</w:t>
            </w:r>
          </w:p>
        </w:tc>
        <w:tc>
          <w:tcPr>
            <w:tcW w:w="1911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Investigación 1 El alma</w:t>
            </w:r>
          </w:p>
        </w:tc>
        <w:tc>
          <w:tcPr>
            <w:tcW w:w="124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5" w:type="dxa"/>
            <w:vMerge w:val="restart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 w:val="restart"/>
            <w:shd w:val="clear" w:color="auto" w:fill="F8B6E0"/>
            <w:tcMar>
              <w:left w:w="43" w:type="dxa"/>
            </w:tcMar>
          </w:tcPr>
          <w:p w:rsidR="006458F5" w:rsidRPr="006458F5" w:rsidRDefault="006458F5" w:rsidP="006458F5">
            <w:pPr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3: Como descubrir a Dios</w:t>
            </w:r>
          </w:p>
        </w:tc>
        <w:tc>
          <w:tcPr>
            <w:tcW w:w="171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3.33</w:t>
            </w:r>
          </w:p>
        </w:tc>
        <w:tc>
          <w:tcPr>
            <w:tcW w:w="1911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Investigación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La fe un regalo de Dios</w:t>
            </w:r>
          </w:p>
        </w:tc>
        <w:tc>
          <w:tcPr>
            <w:tcW w:w="124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Textoindependiente1"/>
              <w:suppressLineNumbers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/>
            <w:shd w:val="clear" w:color="auto" w:fill="F8B6E0"/>
            <w:tcMar>
              <w:left w:w="43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3.33</w:t>
            </w:r>
          </w:p>
        </w:tc>
        <w:tc>
          <w:tcPr>
            <w:tcW w:w="1911" w:type="dxa"/>
            <w:shd w:val="clear" w:color="auto" w:fill="EEEEEE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3" w:type="dxa"/>
            </w:tcMar>
          </w:tcPr>
          <w:p w:rsidR="006458F5" w:rsidRPr="006458F5" w:rsidRDefault="006458F5" w:rsidP="006458F5">
            <w:pPr>
              <w:pStyle w:val="Textoindependiente1"/>
              <w:suppressLineNumbers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/>
              </w:rPr>
              <w:t xml:space="preserve">1.2 </w:t>
            </w: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Relacionar la condición de criatura con el origen divino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shd w:val="clear" w:color="auto" w:fill="92D050"/>
            <w:tcMar>
              <w:left w:w="41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2: La Creación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2.22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Investigación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La historia primigenia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572" w:type="dxa"/>
            <w:shd w:val="clear" w:color="auto" w:fill="92D050"/>
            <w:tcMar>
              <w:left w:w="41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2: La Creación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2.22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4 Mito de la creación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 w:val="restart"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5: El Dios Cristiano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2.22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Investigación 1A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Dios Padre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2.22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rPr>
          <w:trHeight w:val="859"/>
        </w:trPr>
        <w:tc>
          <w:tcPr>
            <w:tcW w:w="1699" w:type="dxa"/>
            <w:vMerge w:val="restart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/>
              </w:rPr>
              <w:lastRenderedPageBreak/>
              <w:t xml:space="preserve">1.3 </w:t>
            </w: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Explicar el origen de la dignidad del ser humano como criatura de Dios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shd w:val="clear" w:color="auto" w:fill="FFFF99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1: Dios, persona y religión</w:t>
            </w:r>
          </w:p>
        </w:tc>
        <w:tc>
          <w:tcPr>
            <w:tcW w:w="171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1.11</w:t>
            </w:r>
          </w:p>
        </w:tc>
        <w:tc>
          <w:tcPr>
            <w:tcW w:w="1911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2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Cualidades de la persona</w:t>
            </w:r>
          </w:p>
        </w:tc>
        <w:tc>
          <w:tcPr>
            <w:tcW w:w="124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572" w:type="dxa"/>
            <w:shd w:val="clear" w:color="auto" w:fill="FFFF99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1: Dios, persona y religión</w:t>
            </w:r>
          </w:p>
        </w:tc>
        <w:tc>
          <w:tcPr>
            <w:tcW w:w="171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1.11</w:t>
            </w:r>
          </w:p>
        </w:tc>
        <w:tc>
          <w:tcPr>
            <w:tcW w:w="1911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 xml:space="preserve">Realizar </w:t>
            </w:r>
            <w:proofErr w:type="spellStart"/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mandalas</w:t>
            </w:r>
            <w:proofErr w:type="spellEnd"/>
          </w:p>
        </w:tc>
        <w:tc>
          <w:tcPr>
            <w:tcW w:w="124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rPr>
          <w:trHeight w:val="750"/>
        </w:trPr>
        <w:tc>
          <w:tcPr>
            <w:tcW w:w="1699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shd w:val="clear" w:color="auto" w:fill="FFFF99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1: Dios, persona y religión</w:t>
            </w:r>
          </w:p>
        </w:tc>
        <w:tc>
          <w:tcPr>
            <w:tcW w:w="171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1.11</w:t>
            </w:r>
          </w:p>
        </w:tc>
        <w:tc>
          <w:tcPr>
            <w:tcW w:w="1911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Dimensiones de la persona</w:t>
            </w:r>
          </w:p>
        </w:tc>
        <w:tc>
          <w:tcPr>
            <w:tcW w:w="124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shd w:val="clear" w:color="auto" w:fill="FFFF99"/>
            <w:tcMar>
              <w:left w:w="43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1: Dios, persona y religión</w:t>
            </w:r>
          </w:p>
        </w:tc>
        <w:tc>
          <w:tcPr>
            <w:tcW w:w="171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OBSERVACIÓN</w:t>
            </w:r>
          </w:p>
        </w:tc>
        <w:tc>
          <w:tcPr>
            <w:tcW w:w="180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Lista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  <w:t>de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  <w:t>control</w:t>
            </w:r>
          </w:p>
        </w:tc>
        <w:tc>
          <w:tcPr>
            <w:tcW w:w="1694" w:type="dxa"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1.11</w:t>
            </w:r>
          </w:p>
        </w:tc>
        <w:tc>
          <w:tcPr>
            <w:tcW w:w="1911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Investigación 2 dinámica grupal</w:t>
            </w:r>
          </w:p>
        </w:tc>
        <w:tc>
          <w:tcPr>
            <w:tcW w:w="124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92D050"/>
            <w:tcMar>
              <w:left w:w="43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2: La Creación</w:t>
            </w:r>
          </w:p>
        </w:tc>
        <w:tc>
          <w:tcPr>
            <w:tcW w:w="171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OBSERVACIÓN</w:t>
            </w:r>
          </w:p>
        </w:tc>
        <w:tc>
          <w:tcPr>
            <w:tcW w:w="180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Lista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  <w:t>de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  <w:t>control</w:t>
            </w:r>
          </w:p>
        </w:tc>
        <w:tc>
          <w:tcPr>
            <w:tcW w:w="1694" w:type="dxa"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1.11</w:t>
            </w:r>
          </w:p>
        </w:tc>
        <w:tc>
          <w:tcPr>
            <w:tcW w:w="1911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 xml:space="preserve"> Investigación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La creación del hombre</w:t>
            </w:r>
          </w:p>
        </w:tc>
        <w:tc>
          <w:tcPr>
            <w:tcW w:w="124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8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92D050"/>
            <w:tcMar>
              <w:left w:w="43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2: La Creación</w:t>
            </w:r>
          </w:p>
        </w:tc>
        <w:tc>
          <w:tcPr>
            <w:tcW w:w="1712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3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1.11</w:t>
            </w:r>
          </w:p>
        </w:tc>
        <w:tc>
          <w:tcPr>
            <w:tcW w:w="1911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 xml:space="preserve">Reto 3 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La Dignidad humana</w:t>
            </w:r>
          </w:p>
        </w:tc>
        <w:tc>
          <w:tcPr>
            <w:tcW w:w="1246" w:type="dxa"/>
            <w:shd w:val="clear" w:color="auto" w:fill="auto"/>
            <w:tcMar>
              <w:left w:w="43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  <w:t xml:space="preserve">1.4 </w:t>
            </w: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Entender el sentido y la finalidad de la acción humana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72" w:type="dxa"/>
            <w:shd w:val="clear" w:color="auto" w:fill="92D050"/>
            <w:tcMar>
              <w:left w:w="41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2: La Creación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1.33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 xml:space="preserve">Reto 2 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La belleza de la creación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92D050"/>
            <w:tcMar>
              <w:left w:w="41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2: La Creación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PRUEBAS 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Cuestionario respuestas escritas objetivas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1.33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5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Científicos creyentes.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72" w:type="dxa"/>
            <w:shd w:val="clear" w:color="auto" w:fill="92D050"/>
            <w:tcMar>
              <w:left w:w="41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2: La Creación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1.33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6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Octavo día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shd w:val="clear" w:color="auto" w:fill="FABF8F" w:themeFill="accent6" w:themeFillTint="99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4:Mucho más que un libro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OBSERVACIÓN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Lista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  <w:t>de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</w:r>
            <w:proofErr w:type="spellStart"/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contrºol</w:t>
            </w:r>
            <w:proofErr w:type="spellEnd"/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1.33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I</w:t>
            </w:r>
          </w:p>
          <w:p w:rsidR="006458F5" w:rsidRPr="006458F5" w:rsidRDefault="006458F5" w:rsidP="006458F5">
            <w:pPr>
              <w:pStyle w:val="Contenidodelatabla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Entrevista al personaje</w:t>
            </w:r>
          </w:p>
          <w:p w:rsidR="006458F5" w:rsidRPr="006458F5" w:rsidRDefault="006458F5" w:rsidP="006458F5">
            <w:pPr>
              <w:pStyle w:val="Contenidodelatabla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/>
            <w:shd w:val="clear" w:color="auto" w:fill="FABF8F" w:themeFill="accent6" w:themeFillTint="99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1.33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shd w:val="clear" w:color="auto" w:fill="FABF8F" w:themeFill="accent6" w:themeFillTint="99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4:Mucho más que un libro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OBSERVACIÓN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Lista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  <w:t>de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  <w:t>control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1.33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Calendario de Cuaresma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/>
            <w:shd w:val="clear" w:color="auto" w:fill="FABF8F" w:themeFill="accent6" w:themeFillTint="99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1.33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  <w:r w:rsidRPr="006458F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  <w:t xml:space="preserve">2.1 </w:t>
            </w: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Conocer y aceptar que Dios se revela en la historia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shd w:val="clear" w:color="auto" w:fill="F8B6E0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3: Como descubrir a Dios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widowControl w:val="0"/>
              <w:spacing w:after="0" w:line="240" w:lineRule="auto"/>
              <w:jc w:val="center"/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2.22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SimSun" w:hAnsiTheme="minorHAnsi" w:cstheme="minorHAnsi"/>
                <w:sz w:val="22"/>
                <w:szCs w:val="22"/>
                <w:lang w:eastAsia="es-ES" w:bidi="ar-SA"/>
              </w:rPr>
              <w:t>Sacrificio Isaac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uppressLineNumbers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/>
            <w:shd w:val="clear" w:color="auto" w:fill="F8B6E0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2.22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uppressLineNumbers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shd w:val="clear" w:color="auto" w:fill="FABF8F" w:themeFill="accent6" w:themeFillTint="99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4:Mucho más que un libro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2.22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Investigación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La biblia incompleta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/>
            <w:shd w:val="clear" w:color="auto" w:fill="FABF8F" w:themeFill="accent6" w:themeFillTint="99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2.22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 w:val="restart"/>
            <w:shd w:val="clear" w:color="auto" w:fill="FABF8F" w:themeFill="accent6" w:themeFillTint="99"/>
            <w:tcMar>
              <w:left w:w="41" w:type="dxa"/>
            </w:tcMar>
          </w:tcPr>
          <w:p w:rsidR="006458F5" w:rsidRPr="006458F5" w:rsidRDefault="006458F5" w:rsidP="006458F5">
            <w:pPr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4:Mucho más que un libro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PRUEBAS  </w:t>
            </w:r>
            <w:proofErr w:type="spellStart"/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TICs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Cuestionario respuestas escritas objetivas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2.22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3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educaplay</w:t>
            </w:r>
            <w:proofErr w:type="spellEnd"/>
            <w:r w:rsidRPr="006458F5">
              <w:rPr>
                <w:rFonts w:asciiTheme="minorHAnsi" w:hAnsiTheme="minorHAnsi" w:cstheme="minorHAnsi"/>
                <w:sz w:val="22"/>
                <w:szCs w:val="22"/>
              </w:rPr>
              <w:t xml:space="preserve"> Bíblico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/>
            <w:shd w:val="clear" w:color="auto" w:fill="FABF8F" w:themeFill="accent6" w:themeFillTint="99"/>
            <w:tcMar>
              <w:left w:w="41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2.22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  <w:r w:rsidRPr="006458F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  <w:t xml:space="preserve">2.2 </w:t>
            </w: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 xml:space="preserve">Comprender y valorar que la fe </w:t>
            </w:r>
            <w:r w:rsidRPr="006458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 la respuesta a la iniciativa salvífica de Dios</w:t>
            </w:r>
            <w:r w:rsidRPr="006458F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  <w:t>.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6,66%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 w:val="restart"/>
            <w:shd w:val="clear" w:color="auto" w:fill="F8B6E0"/>
            <w:tcMar>
              <w:left w:w="41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3: Como descubrir a Dios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widowControl w:val="0"/>
              <w:spacing w:after="0" w:line="240" w:lineRule="auto"/>
              <w:jc w:val="center"/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0.95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SimSun" w:hAnsiTheme="minorHAnsi" w:cstheme="minorHAnsi"/>
                <w:sz w:val="22"/>
                <w:szCs w:val="22"/>
                <w:lang w:eastAsia="es-ES" w:bidi="ar-SA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4</w:t>
            </w:r>
          </w:p>
          <w:p w:rsidR="006458F5" w:rsidRPr="006458F5" w:rsidRDefault="006458F5" w:rsidP="006458F5">
            <w:pPr>
              <w:pStyle w:val="Contenidodelatabla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SimSun" w:hAnsiTheme="minorHAnsi" w:cstheme="minorHAnsi"/>
                <w:sz w:val="22"/>
                <w:szCs w:val="22"/>
                <w:lang w:eastAsia="es-ES" w:bidi="ar-SA"/>
              </w:rPr>
              <w:lastRenderedPageBreak/>
              <w:t>Tu tiempo y el de Dios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uppressLineNumbers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/>
            <w:shd w:val="clear" w:color="auto" w:fill="F8B6E0"/>
            <w:tcMar>
              <w:left w:w="41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0.95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uppressLineNumbers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 w:val="restart"/>
            <w:shd w:val="clear" w:color="auto" w:fill="F8B6E0"/>
            <w:tcMar>
              <w:left w:w="41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3: Como descubrir a Dios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0.95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SimSun" w:hAnsiTheme="minorHAnsi" w:cstheme="minorHAnsi"/>
                <w:sz w:val="22"/>
                <w:szCs w:val="22"/>
                <w:lang w:eastAsia="es-ES" w:bidi="ar-SA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2</w:t>
            </w:r>
          </w:p>
          <w:p w:rsidR="006458F5" w:rsidRPr="006458F5" w:rsidRDefault="006458F5" w:rsidP="006458F5">
            <w:pPr>
              <w:pStyle w:val="Contenidodelatabla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SimSun" w:hAnsiTheme="minorHAnsi" w:cstheme="minorHAnsi"/>
                <w:sz w:val="22"/>
                <w:szCs w:val="22"/>
                <w:lang w:eastAsia="es-ES" w:bidi="ar-SA"/>
              </w:rPr>
              <w:t>El amor es el camino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uppressLineNumbers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/>
            <w:shd w:val="clear" w:color="auto" w:fill="F8B6E0"/>
            <w:tcMar>
              <w:left w:w="41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0.95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uppressLineNumbers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 w:val="restart"/>
            <w:shd w:val="clear" w:color="auto" w:fill="F8B6E0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3: Como descubrir a Dios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0.95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3</w:t>
            </w:r>
          </w:p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SimSun" w:hAnsiTheme="minorHAnsi" w:cstheme="minorHAnsi"/>
                <w:sz w:val="22"/>
                <w:szCs w:val="22"/>
                <w:lang w:eastAsia="es-ES" w:bidi="ar-SA"/>
              </w:rPr>
              <w:t>Tras los pasos de Jesús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uppressLineNumbers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/>
            <w:shd w:val="clear" w:color="auto" w:fill="F8B6E0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0.95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uppressLineNumbers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shd w:val="clear" w:color="auto" w:fill="CC9900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6: Fe y Espiritualidad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0.95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Investigación 1</w:t>
            </w:r>
          </w:p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juego sobre la Fe 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shd w:val="clear" w:color="auto" w:fill="CC9900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6: Fe y Espiritualidad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0.95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Reto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Los carismas en la iglesia 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shd w:val="clear" w:color="auto" w:fill="CC9900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6: Fe y Espiritualidad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0.95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Reto 2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Tus carismas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shd w:val="clear" w:color="auto" w:fill="CC9900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6: Fe y Espiritualidad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0.95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3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Al servicio de los demás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  <w:r w:rsidRPr="006458F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  <w:lastRenderedPageBreak/>
              <w:t xml:space="preserve">2.3 </w:t>
            </w: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Conocer y definir la estructura y organización de la Biblia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 w:val="restart"/>
            <w:shd w:val="clear" w:color="auto" w:fill="FABF8F" w:themeFill="accent6" w:themeFillTint="99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4:Mucho más que un libro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widowControl w:val="0"/>
              <w:spacing w:after="0" w:line="240" w:lineRule="auto"/>
              <w:jc w:val="center"/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</w:rPr>
              <w:t>6.66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SimSun" w:hAnsiTheme="minorHAnsi" w:cstheme="minorHAnsi"/>
                <w:sz w:val="22"/>
                <w:szCs w:val="22"/>
                <w:lang w:eastAsia="es-ES" w:bidi="ar-SA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2</w:t>
            </w:r>
          </w:p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Cronograma bíblico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/>
            <w:shd w:val="clear" w:color="auto" w:fill="FABF8F" w:themeFill="accent6" w:themeFillTint="99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widowControl w:val="0"/>
              <w:spacing w:after="0" w:line="240" w:lineRule="auto"/>
              <w:jc w:val="center"/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</w:rPr>
              <w:t>6.66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2.4 Conocer y respetar los criterios del magisterio de la Iglesia en torno a la interpretación bíblica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92D050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2: La Creación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6.66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 xml:space="preserve">las teorías del Big </w:t>
            </w:r>
            <w:proofErr w:type="spellStart"/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Bang</w:t>
            </w:r>
            <w:proofErr w:type="spellEnd"/>
            <w:r w:rsidRPr="006458F5">
              <w:rPr>
                <w:rFonts w:asciiTheme="minorHAnsi" w:hAnsiTheme="minorHAnsi" w:cstheme="minorHAnsi"/>
                <w:sz w:val="22"/>
                <w:szCs w:val="22"/>
              </w:rPr>
              <w:t xml:space="preserve"> y de la evolución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2.5 Reconocer en la inspiración el origen de la sacralidad del texto bíblico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 w:val="restart"/>
            <w:shd w:val="clear" w:color="auto" w:fill="FABF8F" w:themeFill="accent6" w:themeFillTint="99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</w:rPr>
              <w:t>Etapa 4:Mucho más que un libro</w:t>
            </w: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ab/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widowControl w:val="0"/>
              <w:spacing w:after="0" w:line="240" w:lineRule="auto"/>
              <w:jc w:val="center"/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6.66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Investigación 2</w:t>
            </w:r>
          </w:p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Fonts w:asciiTheme="minorHAnsi" w:hAnsiTheme="minorHAnsi" w:cstheme="minorHAnsi"/>
                <w:color w:val="3A4642"/>
                <w:sz w:val="22"/>
                <w:szCs w:val="22"/>
              </w:rPr>
              <w:t>Lectio</w:t>
            </w:r>
            <w:proofErr w:type="spellEnd"/>
            <w:r w:rsidRPr="006458F5">
              <w:rPr>
                <w:rFonts w:asciiTheme="minorHAnsi" w:hAnsiTheme="minorHAnsi" w:cstheme="minorHAnsi"/>
                <w:color w:val="3A4642"/>
                <w:sz w:val="22"/>
                <w:szCs w:val="22"/>
              </w:rPr>
              <w:t xml:space="preserve"> Divina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/>
            <w:shd w:val="clear" w:color="auto" w:fill="FABF8F" w:themeFill="accent6" w:themeFillTint="99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widowControl w:val="0"/>
              <w:spacing w:after="0" w:line="240" w:lineRule="auto"/>
              <w:jc w:val="center"/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6.66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  <w:r w:rsidRPr="006458F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  <w:t xml:space="preserve">3.1 </w:t>
            </w: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Mostrar interés por reconocer el carácter relacional de la Divinidad en la revelación de Jesús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 w:val="restart"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5: El Dios Cristiano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3.33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Investigación 1B</w:t>
            </w:r>
          </w:p>
          <w:p w:rsidR="006458F5" w:rsidRPr="006458F5" w:rsidRDefault="006458F5" w:rsidP="006458F5">
            <w:pPr>
              <w:pStyle w:val="Contenidodelatabl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Dios Hijo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3.33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shd w:val="clear" w:color="auto" w:fill="CC9900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6: Fe y Espiritualidad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3.33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Investigación 2</w:t>
            </w:r>
          </w:p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Las desviaciones de la Fe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</w:pPr>
            <w:r w:rsidRPr="006458F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highlight w:val="white"/>
                <w:lang w:eastAsia="es-ES" w:bidi="ar-SA"/>
              </w:rPr>
              <w:t xml:space="preserve">3.2 </w:t>
            </w: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Vincular el sentido comunitario de la Trinidad con la dimensión relacional humana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 w:val="restart"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5: El Dios Cristiano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widowControl w:val="0"/>
              <w:spacing w:after="0" w:line="240" w:lineRule="auto"/>
              <w:jc w:val="center"/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3.33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 xml:space="preserve">Reto 5 </w:t>
            </w:r>
          </w:p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Cuaresma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3.33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 w:val="restart"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5: El Dios Cristiano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3.33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1</w:t>
            </w:r>
          </w:p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Tinidad</w:t>
            </w:r>
            <w:proofErr w:type="spellEnd"/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572" w:type="dxa"/>
            <w:vMerge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Book Antiqua" w:hAnsiTheme="minorHAnsi" w:cstheme="minorHAnsi"/>
                <w:b/>
                <w:bCs/>
                <w:color w:val="333332"/>
                <w:sz w:val="22"/>
                <w:szCs w:val="22"/>
                <w:lang w:val="en-US" w:eastAsia="es-ES"/>
              </w:rPr>
              <w:t>3.33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3.3 .Descubrir el carácter histórico de la formulación de credo cristiano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shd w:val="clear" w:color="auto" w:fill="FF99FF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Style w:val="Fuentedeprrafopredeter1"/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3: Como descubrir a Dios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widowControl w:val="0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Investigación 2</w:t>
            </w:r>
          </w:p>
          <w:p w:rsidR="006458F5" w:rsidRPr="006458F5" w:rsidRDefault="006458F5" w:rsidP="006458F5">
            <w:pPr>
              <w:pStyle w:val="Contenidodelatabla"/>
              <w:widowControl w:val="0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Qué es la fe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/>
            <w:shd w:val="clear" w:color="auto" w:fill="FF99FF"/>
            <w:tcMar>
              <w:left w:w="41" w:type="dxa"/>
            </w:tcMar>
          </w:tcPr>
          <w:p w:rsidR="006458F5" w:rsidRPr="006458F5" w:rsidRDefault="006458F5" w:rsidP="006458F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widowControl w:val="0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72" w:type="dxa"/>
            <w:vMerge w:val="restart"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5: El Dios Cristiano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2</w:t>
            </w:r>
          </w:p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Representar la </w:t>
            </w: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Tinidad</w:t>
            </w:r>
            <w:proofErr w:type="spellEnd"/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5: El Dios Cristiano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PRUEBAS  </w:t>
            </w:r>
            <w:proofErr w:type="spellStart"/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TICs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Cuestionario respuestas escritas objetivas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Reto 4 </w:t>
            </w:r>
          </w:p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Kahoot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: Semana Santa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72" w:type="dxa"/>
            <w:vMerge w:val="restart"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5: El Dios Cristiano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Reto 3</w:t>
            </w:r>
          </w:p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Trinidad y arte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3,4 Reconocer las verdades de la fe cristina presentes en el credo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5: El Dios Cristiano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6.66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Investigación 2 grupal </w:t>
            </w:r>
          </w:p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Dios crea y mantiene la creación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6.66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4.1 Comprender la expansión del cristianismo a través de las primeras comunidades cristianas</w:t>
            </w: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82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5: El Dios Cristiano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Investigación 1C</w:t>
            </w:r>
          </w:p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Dios Espíritu Santo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vMerge/>
            <w:shd w:val="clear" w:color="auto" w:fill="99FF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EEEEEE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EEEEEE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widowControl w:val="0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TRIVIAL DEL CAMINO</w:t>
            </w: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CC99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7: los primeros pasos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Investigación 2 grupal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Expansión de la Iglesia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CC99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7: los primeros pasos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Reto 3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San Sebastián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CC99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7: los primeros pasos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PRUEBAS  </w:t>
            </w:r>
            <w:proofErr w:type="spellStart"/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TICs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Cuestionario respuestas escritas objetivas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1.66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Reto 2</w:t>
            </w:r>
          </w:p>
          <w:p w:rsidR="006458F5" w:rsidRPr="006458F5" w:rsidRDefault="006458F5" w:rsidP="006458F5">
            <w:pPr>
              <w:pStyle w:val="Contenidodelatabl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Pasapalabra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San Pablo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 w:val="restart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4.2 Justificar que la Iglesia es una, santa, católica y apostólica</w:t>
            </w:r>
          </w:p>
          <w:p w:rsidR="006458F5" w:rsidRPr="006458F5" w:rsidRDefault="006458F5" w:rsidP="006458F5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58F5" w:rsidRPr="006458F5" w:rsidRDefault="006458F5" w:rsidP="006458F5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58F5" w:rsidRPr="006458F5" w:rsidRDefault="006458F5" w:rsidP="006458F5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58F5" w:rsidRPr="006458F5" w:rsidRDefault="006458F5" w:rsidP="006458F5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58F5" w:rsidRPr="006458F5" w:rsidRDefault="006458F5" w:rsidP="006458F5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58F5" w:rsidRPr="006458F5" w:rsidRDefault="006458F5" w:rsidP="006458F5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58F5" w:rsidRPr="006458F5" w:rsidRDefault="006458F5" w:rsidP="006458F5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58F5" w:rsidRPr="006458F5" w:rsidRDefault="006458F5" w:rsidP="006458F5">
            <w:pPr>
              <w:pStyle w:val="Contenidodelatabla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6,66%</w:t>
            </w: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CC99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7: los primeros pasos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Investigación 2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Primeras comunidades cristianas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CC99FF"/>
            <w:tcMar>
              <w:left w:w="41" w:type="dxa"/>
            </w:tcMar>
          </w:tcPr>
          <w:p w:rsidR="006458F5" w:rsidRPr="006458F5" w:rsidRDefault="006458F5" w:rsidP="006458F5">
            <w:pPr>
              <w:pStyle w:val="Textoindependiente1"/>
              <w:spacing w:after="0" w:line="360" w:lineRule="atLeast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7: los primeros pasos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Reto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Cristianos perseguidos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FF6600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8: Una, Santa, Católica y Apostólica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Investigación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La Iglesia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FF6600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8: Una, Santa, Católica y Apostólica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Investigación 2 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Tu postura sobre la iglesia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72" w:type="dxa"/>
            <w:shd w:val="clear" w:color="auto" w:fill="FF6600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8: Una, Santa, Católica y Apostólica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Reto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Iglesia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apostólica</w:t>
            </w:r>
            <w:proofErr w:type="spellEnd"/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FF6600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8: Una, Santa, Católica y Apostólica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Reto 2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La iglesia es Santa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FF6600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8: Una, Santa, Católica y Apostólica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PRUEBAS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Valoración de realizaciones</w:t>
            </w:r>
          </w:p>
          <w:p w:rsidR="006458F5" w:rsidRPr="006458F5" w:rsidRDefault="006458F5" w:rsidP="00645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prácticas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Reto 3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Iglesia Universal / Particular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729FCF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9: Tradiciones y fiestas religiosas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investigación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C</w:t>
            </w: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alendario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litúrgico</w:t>
            </w: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: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72" w:type="dxa"/>
            <w:shd w:val="clear" w:color="auto" w:fill="729FCF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9: Tradiciones y fiestas religiosas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Reto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1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Inmaculada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asunción</w:t>
            </w:r>
            <w:proofErr w:type="spellEnd"/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729FCF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9: Tradiciones y fiestas religiosas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Reto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2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Navidad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epifanía</w:t>
            </w:r>
            <w:proofErr w:type="spellEnd"/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72" w:type="dxa"/>
            <w:shd w:val="clear" w:color="auto" w:fill="729FCF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9: Tradiciones y fiestas religiosas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Rreto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3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Semana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Santa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729FCF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 xml:space="preserve">Etapa 9: Tradiciones y </w:t>
            </w: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lastRenderedPageBreak/>
              <w:t>fiestas religiosas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lastRenderedPageBreak/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informes y monografías 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t>Reto 4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</w:rPr>
              <w:lastRenderedPageBreak/>
              <w:t>San José  y  Santiago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729FCF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9: Tradiciones y fiestas religiosas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Reto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5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Todos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los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Santos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729FCF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9: Tradiciones y fiestas religiosas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Reto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6</w:t>
            </w:r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Rocío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y Corpus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rPr>
          <w:trHeight w:val="967"/>
        </w:trPr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CCFFCC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_DdeLink__4024_1008875470"/>
            <w:bookmarkEnd w:id="1"/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10: María Madre de la Iglesia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investigación</w:t>
            </w:r>
            <w:proofErr w:type="spellEnd"/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Dogmas </w:t>
            </w: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Marianos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58F5" w:rsidRPr="006458F5" w:rsidTr="00AA6E1F">
        <w:tc>
          <w:tcPr>
            <w:tcW w:w="1699" w:type="dxa"/>
            <w:vMerge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72" w:type="dxa"/>
            <w:shd w:val="clear" w:color="auto" w:fill="CCFFCC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  <w:bookmarkStart w:id="2" w:name="__DdeLink__4024_10088754701"/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>Etapa 10: María Madre de la Iglesia</w:t>
            </w:r>
            <w:bookmarkEnd w:id="2"/>
            <w:r w:rsidRPr="006458F5">
              <w:rPr>
                <w:rFonts w:asciiTheme="minorHAnsi" w:eastAsia="Times New Roman" w:hAnsiTheme="minorHAnsi" w:cstheme="minorHAnsi"/>
                <w:b/>
                <w:bCs/>
                <w:color w:val="212121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REVISIÓN DE TAREAS</w:t>
            </w: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>Cuaderno de clase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6458F5" w:rsidRPr="006458F5" w:rsidRDefault="006458F5" w:rsidP="006458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es-ES"/>
              </w:rPr>
              <w:t>0.44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Reto</w:t>
            </w:r>
            <w:proofErr w:type="spellEnd"/>
          </w:p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>Celebraciones</w:t>
            </w:r>
            <w:proofErr w:type="spellEnd"/>
            <w:r w:rsidRPr="006458F5">
              <w:rPr>
                <w:rStyle w:val="Fuentedeprrafopredeter1"/>
                <w:rFonts w:asciiTheme="minorHAnsi" w:hAnsiTheme="minorHAnsi" w:cstheme="minorHAnsi"/>
                <w:color w:val="212121"/>
                <w:sz w:val="22"/>
                <w:szCs w:val="22"/>
                <w:lang w:val="en-US"/>
              </w:rPr>
              <w:t xml:space="preserve"> Marianas</w:t>
            </w: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6458F5" w:rsidRPr="006458F5" w:rsidRDefault="006458F5" w:rsidP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F18" w:rsidRPr="006458F5" w:rsidTr="00AA6E1F">
        <w:tc>
          <w:tcPr>
            <w:tcW w:w="1699" w:type="dxa"/>
            <w:shd w:val="clear" w:color="auto" w:fill="auto"/>
            <w:tcMar>
              <w:left w:w="41" w:type="dxa"/>
            </w:tcMar>
          </w:tcPr>
          <w:p w:rsidR="00955F18" w:rsidRPr="006458F5" w:rsidRDefault="006458F5">
            <w:pPr>
              <w:shd w:val="clear" w:color="auto" w:fill="FFFFFF"/>
              <w:spacing w:after="0"/>
              <w:ind w:left="259" w:hanging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 w:rsidP="006458F5">
            <w:pPr>
              <w:pStyle w:val="Contenidodelatab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955F18" w:rsidRPr="006458F5" w:rsidRDefault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9" w:type="dxa"/>
            <w:shd w:val="clear" w:color="auto" w:fill="auto"/>
            <w:tcMar>
              <w:left w:w="41" w:type="dxa"/>
            </w:tcMar>
          </w:tcPr>
          <w:p w:rsidR="00955F18" w:rsidRPr="006458F5" w:rsidRDefault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70" w:type="dxa"/>
            <w:shd w:val="clear" w:color="auto" w:fill="auto"/>
            <w:tcMar>
              <w:left w:w="41" w:type="dxa"/>
            </w:tcMar>
          </w:tcPr>
          <w:p w:rsidR="00955F18" w:rsidRPr="006458F5" w:rsidRDefault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955F18" w:rsidRPr="006458F5" w:rsidRDefault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2" w:type="dxa"/>
            <w:shd w:val="clear" w:color="auto" w:fill="auto"/>
            <w:tcMar>
              <w:left w:w="41" w:type="dxa"/>
            </w:tcMar>
          </w:tcPr>
          <w:p w:rsidR="00955F18" w:rsidRPr="006458F5" w:rsidRDefault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6" w:type="dxa"/>
            <w:shd w:val="clear" w:color="auto" w:fill="auto"/>
            <w:tcMar>
              <w:left w:w="41" w:type="dxa"/>
            </w:tcMar>
          </w:tcPr>
          <w:p w:rsidR="00955F18" w:rsidRPr="006458F5" w:rsidRDefault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5" w:type="dxa"/>
            <w:shd w:val="clear" w:color="auto" w:fill="auto"/>
            <w:tcMar>
              <w:left w:w="41" w:type="dxa"/>
            </w:tcMar>
          </w:tcPr>
          <w:p w:rsidR="00955F18" w:rsidRPr="006458F5" w:rsidRDefault="006458F5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6458F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72" w:type="dxa"/>
            <w:shd w:val="clear" w:color="auto" w:fill="FFFFFF" w:themeFill="background1"/>
            <w:tcMar>
              <w:left w:w="41" w:type="dxa"/>
            </w:tcMar>
          </w:tcPr>
          <w:p w:rsidR="00955F18" w:rsidRPr="006458F5" w:rsidRDefault="00955F18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712" w:type="dxa"/>
            <w:shd w:val="clear" w:color="auto" w:fill="auto"/>
            <w:tcMar>
              <w:left w:w="41" w:type="dxa"/>
            </w:tcMar>
          </w:tcPr>
          <w:p w:rsidR="00955F18" w:rsidRPr="006458F5" w:rsidRDefault="00955F18">
            <w:pPr>
              <w:pStyle w:val="Contenidodelatabla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805" w:type="dxa"/>
            <w:shd w:val="clear" w:color="auto" w:fill="auto"/>
            <w:tcMar>
              <w:left w:w="41" w:type="dxa"/>
            </w:tcMar>
          </w:tcPr>
          <w:p w:rsidR="00955F18" w:rsidRPr="006458F5" w:rsidRDefault="00955F18">
            <w:pPr>
              <w:pStyle w:val="Contenidodelatabla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694" w:type="dxa"/>
            <w:shd w:val="clear" w:color="auto" w:fill="auto"/>
            <w:tcMar>
              <w:left w:w="41" w:type="dxa"/>
            </w:tcMar>
            <w:vAlign w:val="center"/>
          </w:tcPr>
          <w:p w:rsidR="00955F18" w:rsidRPr="006458F5" w:rsidRDefault="006458F5" w:rsidP="006458F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s-ES"/>
              </w:rPr>
            </w:pPr>
            <w:r w:rsidRPr="006458F5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s-ES"/>
              </w:rPr>
              <w:t>100</w:t>
            </w:r>
          </w:p>
        </w:tc>
        <w:tc>
          <w:tcPr>
            <w:tcW w:w="1911" w:type="dxa"/>
            <w:shd w:val="clear" w:color="auto" w:fill="auto"/>
            <w:tcMar>
              <w:left w:w="41" w:type="dxa"/>
            </w:tcMar>
          </w:tcPr>
          <w:p w:rsidR="00955F18" w:rsidRPr="006458F5" w:rsidRDefault="00955F18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246" w:type="dxa"/>
            <w:shd w:val="clear" w:color="auto" w:fill="auto"/>
            <w:tcMar>
              <w:left w:w="41" w:type="dxa"/>
            </w:tcMar>
          </w:tcPr>
          <w:p w:rsidR="00955F18" w:rsidRPr="006458F5" w:rsidRDefault="00955F18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</w:pPr>
          </w:p>
        </w:tc>
      </w:tr>
      <w:bookmarkEnd w:id="0"/>
    </w:tbl>
    <w:p w:rsidR="00955F18" w:rsidRDefault="00955F18"/>
    <w:sectPr w:rsidR="00955F18">
      <w:pgSz w:w="16838" w:h="11906" w:orient="landscape"/>
      <w:pgMar w:top="567" w:right="720" w:bottom="567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6458F5"/>
    <w:rsid w:val="00955F18"/>
    <w:rsid w:val="00A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470C8-7F33-4CC5-B6D9-0B887CEF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  <w:rsid w:val="00845469"/>
  </w:style>
  <w:style w:type="character" w:styleId="Hipervnculovisitado">
    <w:name w:val="FollowedHyperlink"/>
    <w:basedOn w:val="Fuentedeprrafopredeter"/>
    <w:qFormat/>
    <w:rsid w:val="0051517C"/>
    <w:rPr>
      <w:rFonts w:cs="Times New Roman"/>
      <w:color w:val="800080"/>
      <w:u w:val="single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Textoindependiente1">
    <w:name w:val="Texto independiente1"/>
    <w:basedOn w:val="Normal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4280B-6051-443A-ADB0-92264F44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1390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IROBLEDANO</dc:creator>
  <dc:description/>
  <cp:lastModifiedBy>J. Ignacio Robledano Orta</cp:lastModifiedBy>
  <cp:revision>3</cp:revision>
  <cp:lastPrinted>2018-10-11T10:48:00Z</cp:lastPrinted>
  <dcterms:created xsi:type="dcterms:W3CDTF">2018-10-05T11:50:00Z</dcterms:created>
  <dcterms:modified xsi:type="dcterms:W3CDTF">2018-10-11T10:48:00Z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3082-10.1.0.5674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